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6.xml" ContentType="application/vnd.openxmlformats-officedocument.wordprocessingml.header+xml"/>
  <Override PartName="/word/header25.xml" ContentType="application/vnd.openxmlformats-officedocument.wordprocessingml.header+xml"/>
  <Override PartName="/word/theme/theme1.xml" ContentType="application/vnd.openxmlformats-officedocument.theme+xml"/>
  <Override PartName="/word/header24.xml" ContentType="application/vnd.openxmlformats-officedocument.wordprocessingml.header+xml"/>
  <Override PartName="/word/media/image23.png" ContentType="image/png"/>
  <Override PartName="/word/media/image22.png" ContentType="image/png"/>
  <Override PartName="/word/media/image21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header23.xml" ContentType="application/vnd.openxmlformats-officedocument.wordprocessingml.header+xml"/>
  <Override PartName="/word/header22.xml" ContentType="application/vnd.openxmlformats-officedocument.wordprocessingml.header+xml"/>
  <Override PartName="/word/header21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18.xml" ContentType="application/vnd.openxmlformats-officedocument.wordprocessingml.header+xml"/>
  <Override PartName="/word/header5.xml" ContentType="application/vnd.openxmlformats-officedocument.wordprocessingml.header+xml"/>
  <Override PartName="/word/header10.xml" ContentType="application/vnd.openxmlformats-officedocument.wordprocessingml.header+xml"/>
  <Override PartName="/word/header6.xml" ContentType="application/vnd.openxmlformats-officedocument.wordprocessingml.header+xml"/>
  <Override PartName="/word/header14.xml" ContentType="application/vnd.openxmlformats-officedocument.wordprocessingml.header+xml"/>
  <Override PartName="/word/header28.xml" ContentType="application/vnd.openxmlformats-officedocument.wordprocessingml.header+xml"/>
  <Override PartName="/word/header30.xml" ContentType="application/vnd.openxmlformats-officedocument.wordprocessingml.header+xml"/>
  <Override PartName="/word/header29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document.xml" ContentType="application/vnd.openxmlformats-officedocument.wordprocessingml.document.main+xml"/>
  <Override PartName="/word/header27.xml" ContentType="application/vnd.openxmlformats-officedocument.wordprocessingml.header+xml"/>
  <Override PartName="/word/numbering.xml" ContentType="application/vnd.openxmlformats-officedocument.wordprocessingml.numbering+xml"/>
  <Override PartName="/word/header33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header8.xml" ContentType="application/vnd.openxmlformats-officedocument.wordprocessingml.header+xml"/>
  <Override PartName="/word/header12.xml" ContentType="application/vnd.openxmlformats-officedocument.wordprocessingml.header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 w:before="0" w:after="0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>
      <w:pPr>
        <w:pStyle w:val="Normal"/>
        <w:spacing w:lineRule="auto" w:line="360" w:before="0" w:after="0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>
      <w:pPr>
        <w:pStyle w:val="Normal"/>
        <w:spacing w:lineRule="auto" w:line="360" w:before="0" w:after="0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высшего профессионального образования</w:t>
      </w:r>
    </w:p>
    <w:p>
      <w:pPr>
        <w:pStyle w:val="Normal"/>
        <w:spacing w:lineRule="auto" w:line="360" w:before="0" w:after="0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«РОССИЙСКИЙ ЭКОНОМИЧЕСКИЙ УНИВЕРСИТЕТ ИМЕНИ Г.В. ПЛЕХАНОВА»</w:t>
      </w:r>
    </w:p>
    <w:p>
      <w:pPr>
        <w:pStyle w:val="Normal"/>
        <w:spacing w:lineRule="auto" w:line="360" w:before="0" w:after="0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КЕМЕРОВСКИЙ ИНСТИТУТ(ФИЛИАЛ)</w:t>
      </w:r>
    </w:p>
    <w:p>
      <w:pPr>
        <w:pStyle w:val="Normal"/>
        <w:spacing w:lineRule="auto" w:line="360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br/>
        <w:b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СЕМЕСТРОВАЯ РАБОТА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по дисциплине «</w:t>
      </w:r>
      <w:r>
        <w:rPr>
          <w:rFonts w:cs="Times New Roman" w:ascii="Times New Roman" w:hAnsi="Times New Roman"/>
          <w:sz w:val="28"/>
          <w:szCs w:val="28"/>
          <w:u w:val="single"/>
          <w:shd w:fill="FFFFFF" w:val="clear"/>
        </w:rPr>
        <w:t>Введение в специальность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тему «</w:t>
      </w:r>
      <w:r>
        <w:rPr>
          <w:rFonts w:cs="Times New Roman" w:ascii="Times New Roman" w:hAnsi="Times New Roman"/>
          <w:sz w:val="28"/>
          <w:szCs w:val="28"/>
          <w:u w:val="single"/>
        </w:rPr>
        <w:t>Политическая партия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2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  </w:t>
      </w:r>
    </w:p>
    <w:p>
      <w:pPr>
        <w:pStyle w:val="Normal"/>
        <w:spacing w:lineRule="auto" w:line="360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br/>
      </w:r>
    </w:p>
    <w:p>
      <w:pPr>
        <w:pStyle w:val="Normal"/>
        <w:spacing w:lineRule="auto" w:line="360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Выполнил:</w:t>
      </w:r>
    </w:p>
    <w:p>
      <w:pPr>
        <w:pStyle w:val="Normal"/>
        <w:spacing w:lineRule="auto" w:line="360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Студент гр. Кс-903</w:t>
      </w:r>
      <w:bookmarkStart w:id="0" w:name="_GoBack"/>
      <w:bookmarkEnd w:id="0"/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u w:val="single"/>
        </w:rPr>
        <w:t>Белобородов Кирилл Николаевич</w:t>
      </w:r>
    </w:p>
    <w:p>
      <w:pPr>
        <w:pStyle w:val="Normal"/>
        <w:spacing w:lineRule="auto" w:line="360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Ф.И.О.</w:t>
      </w:r>
    </w:p>
    <w:p>
      <w:pPr>
        <w:pStyle w:val="Normal"/>
        <w:spacing w:lineRule="auto" w:line="360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Проверил:</w:t>
      </w:r>
    </w:p>
    <w:p>
      <w:pPr>
        <w:pStyle w:val="Normal"/>
        <w:spacing w:lineRule="auto" w:line="360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br/>
        <w:br/>
        <w:br/>
      </w:r>
    </w:p>
    <w:p>
      <w:pPr>
        <w:pStyle w:val="Normal"/>
        <w:spacing w:lineRule="auto" w:line="360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sectPr>
          <w:headerReference w:type="default" r:id="rId2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 w:before="0" w:after="2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Содержание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  <w:id w:val="1917675804"/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Contents1"/>
            <w:rPr>
              <w:b/>
              <w:b/>
              <w:bCs/>
            </w:rPr>
          </w:pPr>
          <w:r>
            <w:rPr>
              <w:rFonts w:ascii="Times New Roman" w:hAnsi="Times New Roman"/>
              <w:sz w:val="28"/>
              <w:szCs w:val="28"/>
            </w:rPr>
            <w:t>Введение</w:t>
          </w:r>
          <w:r>
            <w:rPr/>
            <w:tab/>
          </w:r>
          <w:r>
            <w:rPr>
              <w:b/>
              <w:bCs/>
            </w:rPr>
            <w:t>3</w:t>
          </w:r>
        </w:p>
        <w:p>
          <w:pPr>
            <w:pStyle w:val="Contents1"/>
            <w:rPr/>
          </w:pPr>
          <w:r>
            <w:rPr>
              <w:rFonts w:ascii="Times New Roman" w:hAnsi="Times New Roman"/>
              <w:sz w:val="28"/>
              <w:szCs w:val="28"/>
            </w:rPr>
            <w:t>1 Аналитическая</w:t>
          </w:r>
          <w:r>
            <w:rPr/>
            <w:tab/>
          </w:r>
        </w:p>
        <w:p>
          <w:pPr>
            <w:pStyle w:val="Contents3"/>
            <w:ind w:left="446" w:hanging="0"/>
            <w:rPr/>
          </w:pPr>
          <w:r>
            <w:rPr>
              <w:rFonts w:ascii="Times New Roman" w:hAnsi="Times New Roman"/>
              <w:sz w:val="28"/>
              <w:szCs w:val="28"/>
            </w:rPr>
            <w:t>1.1 Описание предметной области</w:t>
          </w:r>
          <w:r>
            <w:rPr/>
            <w:tab/>
            <w:t>4</w:t>
          </w:r>
        </w:p>
        <w:p>
          <w:pPr>
            <w:pStyle w:val="Contents3"/>
            <w:ind w:left="446" w:hanging="0"/>
            <w:rPr/>
          </w:pPr>
          <w:r>
            <w:rPr>
              <w:rFonts w:ascii="Times New Roman" w:hAnsi="Times New Roman"/>
              <w:sz w:val="28"/>
              <w:szCs w:val="28"/>
            </w:rPr>
            <w:t>1.2 Анализ конкурентов</w:t>
          </w:r>
          <w:r>
            <w:rPr/>
            <w:t xml:space="preserve"> </w:t>
            <w:tab/>
            <w:t>6</w:t>
          </w:r>
        </w:p>
        <w:p>
          <w:pPr>
            <w:pStyle w:val="Contents3"/>
            <w:ind w:left="446" w:hanging="0"/>
            <w:rPr/>
          </w:pPr>
          <w:r>
            <w:rPr>
              <w:rFonts w:ascii="Times New Roman" w:hAnsi="Times New Roman"/>
              <w:sz w:val="28"/>
              <w:szCs w:val="28"/>
            </w:rPr>
            <w:t>1.3 Анализ предприятия</w:t>
          </w:r>
          <w:r>
            <w:rPr/>
            <w:t xml:space="preserve"> </w:t>
            <w:tab/>
            <w:t>18</w:t>
          </w:r>
        </w:p>
        <w:p>
          <w:pPr>
            <w:pStyle w:val="Contents1"/>
            <w:rPr/>
          </w:pPr>
          <w:r>
            <w:rPr>
              <w:rFonts w:ascii="Times New Roman" w:hAnsi="Times New Roman"/>
              <w:sz w:val="28"/>
              <w:szCs w:val="28"/>
            </w:rPr>
            <w:t>2 Практическая</w:t>
          </w:r>
          <w:r>
            <w:rPr/>
            <w:tab/>
          </w:r>
        </w:p>
        <w:p>
          <w:pPr>
            <w:pStyle w:val="Contents2"/>
            <w:ind w:left="216" w:hanging="0"/>
            <w:rPr/>
          </w:pPr>
          <w:r>
            <w:rPr>
              <w:rFonts w:ascii="Times New Roman" w:hAnsi="Times New Roman"/>
              <w:sz w:val="28"/>
              <w:szCs w:val="28"/>
            </w:rPr>
            <w:t>2.1 Проектирование сайта</w:t>
          </w:r>
          <w:r>
            <w:rPr/>
            <w:tab/>
            <w:t>19</w:t>
          </w:r>
        </w:p>
        <w:p>
          <w:pPr>
            <w:pStyle w:val="Contents3"/>
            <w:ind w:left="0" w:hanging="0"/>
            <w:rPr/>
          </w:pPr>
          <w:r>
            <w:rPr>
              <w:rFonts w:ascii="Times New Roman" w:hAnsi="Times New Roman"/>
              <w:sz w:val="28"/>
              <w:szCs w:val="28"/>
            </w:rPr>
            <w:t xml:space="preserve">   </w:t>
          </w:r>
          <w:r>
            <w:rPr>
              <w:rFonts w:ascii="Times New Roman" w:hAnsi="Times New Roman"/>
              <w:sz w:val="28"/>
              <w:szCs w:val="28"/>
            </w:rPr>
            <w:t>2.2 Этапы создания сайта</w:t>
          </w:r>
          <w:r>
            <w:rPr/>
            <w:tab/>
            <w:t>20</w:t>
          </w:r>
        </w:p>
        <w:p>
          <w:pPr>
            <w:pStyle w:val="Contents1"/>
            <w:rPr/>
          </w:pPr>
          <w:r>
            <w:rPr>
              <w:rFonts w:ascii="Times New Roman" w:hAnsi="Times New Roman"/>
              <w:sz w:val="28"/>
              <w:szCs w:val="28"/>
            </w:rPr>
            <w:t>Список литературы</w:t>
          </w:r>
          <w:r>
            <w:rPr/>
            <w:t xml:space="preserve"> </w:t>
            <w:tab/>
            <w:t>21</w:t>
          </w:r>
        </w:p>
        <w:p>
          <w:pPr>
            <w:pStyle w:val="Normal"/>
            <w:rPr>
              <w:lang w:eastAsia="ru-RU"/>
            </w:rPr>
          </w:pPr>
          <w:r>
            <w:rPr>
              <w:lang w:eastAsia="ru-RU"/>
            </w:rPr>
          </w:r>
        </w:p>
      </w:sdtContent>
    </w:sdt>
    <w:p>
      <w:pPr>
        <w:sectPr>
          <w:headerReference w:type="default" r:id="rId3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Введение</w:t>
      </w:r>
    </w:p>
    <w:p>
      <w:pPr>
        <w:pStyle w:val="Normal"/>
        <w:spacing w:lineRule="auto" w:line="360" w:before="0" w:afterAutospacing="1"/>
        <w:ind w:firstLine="709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Целью данного работы является приобретение практических навыков по созданию документации и разработке сайтов, для закрепление и систематизация ранее полученных знаний.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реализации данной цели необходимо выполнить следующие задачи:</w:t>
        <w:br/>
        <w:t>• описать предметную область;</w:t>
        <w:br/>
        <w:t>• провести анализ конкурентов ;</w:t>
        <w:br/>
        <w:t>• проанализировать организацию;</w:t>
        <w:br/>
        <w:t>• практика создания сайта.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Предметная область необходима для того чтобы изучить сферу, по которой будет написан сайт.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Анализ конкурентов поможет рассмотреть плюсы и минусы сайтов конкурентных организаций, чтобы в создании своего сайта не допустить ошибки конкурентов.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Анализ организации поможет понять какие пункты будут необходимы при создании сайта.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При выполнении практики на основе документации я создам сайт который будет удовлетворять все ранее описанные мною пункты.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Web"/>
        <w:shd w:val="clear" w:color="auto" w:fill="FFFFFF"/>
        <w:spacing w:lineRule="auto" w:line="360" w:beforeAutospacing="0" w:before="0" w:afterAutospacing="0" w:after="225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sectPr>
          <w:headerReference w:type="default" r:id="rId4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ind w:firstLine="851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1 Аналитическая</w:t>
      </w:r>
    </w:p>
    <w:p>
      <w:pPr>
        <w:pStyle w:val="Normal"/>
        <w:spacing w:lineRule="auto" w:line="360"/>
        <w:ind w:firstLine="851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ListParagraph"/>
        <w:numPr>
          <w:ilvl w:val="1"/>
          <w:numId w:val="5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Описание предметной области</w:t>
      </w:r>
    </w:p>
    <w:p>
      <w:pPr>
        <w:pStyle w:val="ListParagraph"/>
        <w:spacing w:lineRule="auto" w:line="360"/>
        <w:ind w:left="1271" w:hanging="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Предметная область данного реферата заключается в создании сайта политической партии. Преимущества данного сайта заключается в доступности для каждого. С помощью нашей политической партии россияне смогут внести вклад в общество путем поддержки инновационных реформ. Это заметно отразится на качестве жизни россиян. На сайте мы предоставим: новостной блок, политическую программу, ряд политических реформ, возможность присоединиться к партии. Политическое поле довольно обширно поэтому мы постараемся разработать реформы, которые будут подходить большинству людей. 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Политическая партия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>- это общественное объединение, созданное в целях участия граждан Российской Федерации в политической жизни общества посредством формирования и выражения их политической воли, участия в общественных и политических акциях, в выборах и референдумах, а также в целях представления интересов граждан в органах государственной власти и органах местного самоуправления [1].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данный момент в РФ официально зарегистрированы 35 политических партий [6]. Каждая партия состоит из людей с определённым социальным и политическим мировоззрением. Политические партии служат в качестве посредника между людьми и государством. Политическая партия необходима, чтобы люди могли выразить свою политическую волю с поддержкой граждан (однопартийцев).</w:t>
      </w:r>
    </w:p>
    <w:p>
      <w:pPr>
        <w:sectPr>
          <w:headerReference w:type="default" r:id="rId5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Главная цель политической партии – получение власти. Чтобы политическая партия получила власть, ей необходимо объединить как можно больше людей с одинаковыми взглядами и выдвинуть реформы, благодаря которым партия получит всеобщую огласку, а позже народную поддержку.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sz w:val="28"/>
          <w:szCs w:val="28"/>
        </w:rPr>
        <w:t>Функции партии</w:t>
      </w:r>
      <w:r>
        <w:rPr>
          <w:rFonts w:cs="Times New Roman" w:ascii="Times New Roman" w:hAnsi="Times New Roman"/>
          <w:sz w:val="28"/>
          <w:szCs w:val="28"/>
        </w:rPr>
        <w:t>: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1) Теоретическая функция: Анализ состояния и теоретическая оценка перспектив развития общества; Выявление интересов разных социальных групп общества; Разработка стратегии и тактики борьбы за обновление общества;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2) Идеологическая функция: Распространение в массах и отстаивание своего мировоззрения и нравственных ценностей; Пропаганда своих целей и политики; Привлечение граждан на сторону и в ряды партии;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3) Политическая функция: Борьба за власть; Участие во внутренней и внешней политике (разработка, формирование, проведение в жизнь); Выполнение предвыборных программ;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4) Организаторская функция: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Реализация программных установок и решений; Проведение избирательных кампаний; Подбор кандидатов на выборные должности, кадров для выдвижения в правительство, центральное и местное руководство.</w:t>
        <w:br/>
        <w:t>Функция политической социализации граждан, т.е. их политического просвещения и научения, формирование свойств и навыков участия в политико-властных процессах, а также влияния на них с помощью тех или иных конвенциональных (конституционно оговоренных и законодательно закрепленных) акций и процедур.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Прагматическая функция, связанная не столько с борьбой за власть, сколько, прежде всего, с ее отправлением и удержанием. Речь идет об искусстве умелого пользования и распоряжения властью с тем, чтобы сохранить ее сверх конституционного срока приобретения, т.е. не потерять на новых выборах.</w:t>
      </w:r>
    </w:p>
    <w:p>
      <w:pPr>
        <w:sectPr>
          <w:headerReference w:type="default" r:id="rId6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hd w:val="clear" w:color="auto" w:fill="FFFFFF"/>
        <w:spacing w:lineRule="auto" w:line="36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Функция воспроизводства и рекрутирования политической элиты для всех уровней системы организации государственной власти. По причине того, что смена «властного караула» в условиях демократии происходит только по итогам выборов, претендующая на власть партия должна быть готовой к тому, чтобы в случае победы на этих выборах «посадить» во властные «кресла» свою команду, т.е. высших руководителей системы государственного руководства и управления страной [7].</w:t>
      </w:r>
    </w:p>
    <w:p>
      <w:pPr>
        <w:pStyle w:val="Normal"/>
        <w:spacing w:lineRule="auto" w:line="360"/>
        <w:ind w:firstLine="851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1.2 Анализ конкурентов</w:t>
      </w:r>
    </w:p>
    <w:p>
      <w:pPr>
        <w:sectPr>
          <w:headerReference w:type="default" r:id="rId7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качестве конкурентов мы рассмотрим сайты политических партий. Поскольку партии являются крупными организациями, то соответственно должны иметь отличный сайт который будет: </w:t>
        <w:br/>
        <w:t>1) Отображать суть и идеи партии.</w:t>
        <w:br/>
        <w:t>2) Иметь дизайн и меню с которым сможет разобраться любой пользователь.</w:t>
        <w:br/>
        <w:t>3) Быстро загружаться.</w:t>
        <w:br/>
        <w:t>4) Выводиться одним из первых в поисковых системах.</w:t>
        <w:br/>
        <w:t>5) Иметь элементы которые не будут отвлекать пользователя от основной информации.</w:t>
        <w:br/>
        <w:t>6) Иметь ссылки на социальные сети.</w:t>
        <w:br/>
        <w:t>7) Иметь поддержку.</w:t>
        <w:br/>
      </w:r>
    </w:p>
    <w:p>
      <w:pPr>
        <w:sectPr>
          <w:headerReference w:type="default" r:id="rId10"/>
          <w:headerReference w:type="first" r:id="rId11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</w:t>
      </w:r>
      <w:r>
        <w:rPr>
          <w:rFonts w:cs="Times New Roman" w:ascii="Times New Roman" w:hAnsi="Times New Roman"/>
          <w:b/>
          <w:sz w:val="28"/>
          <w:szCs w:val="28"/>
        </w:rPr>
        <w:t>Единая Россия</w:t>
      </w:r>
      <w:r>
        <w:rPr>
          <w:rFonts w:cs="Times New Roman" w:ascii="Times New Roman" w:hAnsi="Times New Roman"/>
          <w:sz w:val="28"/>
          <w:szCs w:val="28"/>
        </w:rPr>
        <w:t>»[3].</w:t>
        <w:br/>
        <w:t>1) Содержание. Сайт наполнен фотографиями и статьями профессионального исполнения.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6480175" cy="4041140"/>
            <wp:effectExtent l="0" t="0" r="0" b="0"/>
            <wp:docPr id="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  <w:t>2) Структура. Все элементы и информация сайта имеют удобное расположение, также присутствует версия сайта для слабовидящих.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  <w:br/>
      </w:r>
      <w:r>
        <w:rPr/>
        <w:drawing>
          <wp:inline distT="0" distB="0" distL="0" distR="0">
            <wp:extent cx="6480175" cy="283845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  <w:lang w:eastAsia="ru-RU"/>
        </w:rPr>
        <w:b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3) Оформление. Дизайн имеет несколько стилей которые сочетаются между собой.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6480175" cy="3282950"/>
            <wp:effectExtent l="0" t="0" r="0" b="0"/>
            <wp:docPr id="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6"/>
          <w:headerReference w:type="first" r:id="rId17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4) Обновление контента. На сайте присутствует автоматическое обновление контента которое не отвлекает пользователя от основной информации.</w:t>
        <w:br/>
      </w:r>
      <w:r>
        <w:rPr/>
        <w:drawing>
          <wp:inline distT="0" distB="0" distL="0" distR="0">
            <wp:extent cx="6457950" cy="2809875"/>
            <wp:effectExtent l="0" t="0" r="0" b="0"/>
            <wp:docPr id="4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86100" cy="1694815"/>
            <wp:effectExtent l="0" t="0" r="0" b="0"/>
            <wp:docPr id="5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61055" cy="1696085"/>
            <wp:effectExtent l="0" t="0" r="0" b="0"/>
            <wp:docPr id="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5) Связь с поддержкой. Поддержка находится в основном меню, но для осуществления связи необходимо пройти процедуру регистрации. </w:t>
      </w:r>
      <w:r>
        <w:rPr/>
        <w:drawing>
          <wp:inline distT="0" distB="0" distL="0" distR="0">
            <wp:extent cx="6480175" cy="2726055"/>
            <wp:effectExtent l="0" t="0" r="0" b="0"/>
            <wp:docPr id="7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6) Скорость загрузки, надёжность, индексация. Сайт быстро загружается и надёжно защищён. При поиске сайт выдается одним из первых. </w:t>
      </w:r>
    </w:p>
    <w:p>
      <w:pPr>
        <w:sectPr>
          <w:headerReference w:type="default" r:id="rId21"/>
          <w:headerReference w:type="first" r:id="rId22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114300" simplePos="0" locked="0" layoutInCell="0" allowOverlap="1" relativeHeight="33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33975" cy="2730500"/>
            <wp:effectExtent l="0" t="0" r="0" b="0"/>
            <wp:wrapSquare wrapText="bothSides"/>
            <wp:docPr id="8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br/>
      </w:r>
      <w:r>
        <w:rPr>
          <w:rFonts w:cs="Times New Roman" w:ascii="Times New Roman" w:hAnsi="Times New Roman"/>
          <w:sz w:val="28"/>
          <w:szCs w:val="28"/>
        </w:rPr>
        <w:t>7) Интеграция с социальными сетями. На сайте довольно просто найти ссылки на социальные сети. Ссылки расположены в шапке сайта. Все пункты исправны.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3267075" cy="809625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eastAsia="ru-RU"/>
        </w:rPr>
        <w:t>«</w:t>
      </w:r>
      <w:r>
        <w:rPr>
          <w:rFonts w:cs="Times New Roman" w:ascii="Times New Roman" w:hAnsi="Times New Roman"/>
          <w:b/>
          <w:sz w:val="28"/>
          <w:szCs w:val="28"/>
          <w:lang w:eastAsia="ru-RU"/>
        </w:rPr>
        <w:t>Яблоко</w:t>
      </w:r>
      <w:r>
        <w:rPr>
          <w:rFonts w:cs="Times New Roman" w:ascii="Times New Roman" w:hAnsi="Times New Roman"/>
          <w:sz w:val="28"/>
          <w:szCs w:val="28"/>
          <w:lang w:eastAsia="ru-RU"/>
        </w:rPr>
        <w:t>»[4].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1) Содержание. На сайте присутствуют все необходимые элементы. Фото и статьи отличного качества.</w:t>
        <w:br/>
      </w:r>
      <w:r>
        <w:rPr/>
        <w:drawing>
          <wp:inline distT="0" distB="0" distL="0" distR="0">
            <wp:extent cx="6480175" cy="6696710"/>
            <wp:effectExtent l="0" t="0" r="0" b="0"/>
            <wp:docPr id="10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4"/>
          <w:headerReference w:type="first" r:id="rId25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2) Структура. Элементы сайта имеют практичное расположение, пользователь с легкостью может найти всё необходимое.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480175" cy="3274060"/>
            <wp:effectExtent l="0" t="0" r="0" b="0"/>
            <wp:docPr id="11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8"/>
          <w:headerReference w:type="first" r:id="rId29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</w:rPr>
        <w:t>3) Оформление. Дизайн выполнен идеально, цвета сочетают друг друга и подчеркивают блоки.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6134100" cy="4162425"/>
            <wp:effectExtent l="0" t="0" r="0" b="0"/>
            <wp:docPr id="12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4) Обновление контента. На сайте присутствует ручное обновление контента.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886075" cy="1361440"/>
            <wp:effectExtent l="0" t="0" r="0" b="0"/>
            <wp:docPr id="13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06395" cy="1370965"/>
            <wp:effectExtent l="0" t="0" r="0" b="0"/>
            <wp:docPr id="14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879725" cy="1457325"/>
            <wp:effectExtent l="0" t="0" r="0" b="0"/>
            <wp:docPr id="15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24175" cy="1456690"/>
            <wp:effectExtent l="0" t="0" r="0" b="0"/>
            <wp:docPr id="16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35"/>
          <w:headerReference w:type="first" r:id="rId36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5) Связь с поддержкой. Поддержка находится в основной части меню. Пользователь с легкостью может совершить обращение.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5543550" cy="4343400"/>
            <wp:effectExtent l="0" t="0" r="0" b="0"/>
            <wp:docPr id="17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6) Скорость загрузки, надёжность, индексация. Сайт моментально загружается, имеет надёжную защиту. При поиске сайт выдается одним из первых. </w:t>
        <w:br/>
      </w:r>
      <w:r>
        <w:rPr/>
        <w:drawing>
          <wp:inline distT="0" distB="0" distL="0" distR="0">
            <wp:extent cx="6480175" cy="2778760"/>
            <wp:effectExtent l="0" t="0" r="0" b="0"/>
            <wp:docPr id="18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  <w:t>7) Интеграция с социальными сетями. В подвале размещены ссылки на социальные сети, пользователь может быстро найти их. Все ссылки исправны.</w:t>
        <w:br/>
      </w:r>
      <w:r>
        <w:rPr/>
        <w:drawing>
          <wp:inline distT="0" distB="0" distL="0" distR="0">
            <wp:extent cx="6480175" cy="2308860"/>
            <wp:effectExtent l="0" t="0" r="0" b="0"/>
            <wp:docPr id="19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sectPr>
          <w:headerReference w:type="default" r:id="rId39"/>
          <w:headerReference w:type="first" r:id="rId40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>«</w:t>
      </w:r>
      <w:r>
        <w:rPr>
          <w:rFonts w:cs="Times New Roman" w:ascii="Times New Roman" w:hAnsi="Times New Roman"/>
          <w:b/>
          <w:sz w:val="28"/>
          <w:szCs w:val="28"/>
          <w:lang w:eastAsia="ru-RU"/>
        </w:rPr>
        <w:t>КПРФ</w:t>
      </w:r>
      <w:r>
        <w:rPr>
          <w:rFonts w:cs="Times New Roman" w:ascii="Times New Roman" w:hAnsi="Times New Roman"/>
          <w:sz w:val="28"/>
          <w:szCs w:val="28"/>
          <w:lang w:eastAsia="ru-RU"/>
        </w:rPr>
        <w:t>»[5].</w:t>
      </w:r>
    </w:p>
    <w:p>
      <w:pPr>
        <w:sectPr>
          <w:headerReference w:type="default" r:id="rId43"/>
          <w:headerReference w:type="first" r:id="rId44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</w:rPr>
        <w:t>1) Содержание. На сайте присутствуют все необходимые элементы, фото и статьи хорошего качества.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5029200" cy="4896485"/>
            <wp:effectExtent l="0" t="0" r="0" b="0"/>
            <wp:docPr id="2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  <w:t>2) Структура. Все элементы и информация сайта имеют удобное расположение.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6057265" cy="2600325"/>
            <wp:effectExtent l="0" t="0" r="0" b="0"/>
            <wp:docPr id="21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48"/>
          <w:headerReference w:type="first" r:id="rId49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3) Оформление. Дизайн сайта довольно примитивен, некоторые элементы сложно найти.</w:t>
        <w:br/>
      </w:r>
      <w:r>
        <w:rPr/>
        <w:drawing>
          <wp:inline distT="0" distB="0" distL="0" distR="0">
            <wp:extent cx="6480175" cy="3299460"/>
            <wp:effectExtent l="0" t="0" r="0" b="0"/>
            <wp:docPr id="22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  <w:br/>
        <w:t>4) Обновление контента. На сайте присутствует автоматическое обновление контента которое не отвлекает пользователя от основной информации.</w:t>
        <w:br/>
      </w:r>
      <w:r>
        <w:rPr/>
        <w:drawing>
          <wp:inline distT="0" distB="0" distL="0" distR="0">
            <wp:extent cx="6480175" cy="2030730"/>
            <wp:effectExtent l="0" t="0" r="0" b="0"/>
            <wp:docPr id="23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</w:r>
      <w:r>
        <w:rPr/>
        <w:drawing>
          <wp:inline distT="0" distB="0" distL="0" distR="0">
            <wp:extent cx="6480175" cy="1882775"/>
            <wp:effectExtent l="0" t="0" r="0" b="0"/>
            <wp:docPr id="2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5) Связь с поддержкой. Поддержка находится в подвале сайта. Пользователь с легкостью может совершить обращение.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6480175" cy="1405890"/>
            <wp:effectExtent l="0" t="0" r="0" b="0"/>
            <wp:docPr id="25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6) Скорость загрузки, индексация. Сайт моментально загружается. При поиске сайт выдается одним из первых. </w:t>
        <w:br/>
      </w:r>
      <w:r>
        <w:rPr/>
        <w:drawing>
          <wp:inline distT="0" distB="0" distL="0" distR="0">
            <wp:extent cx="6480175" cy="2573020"/>
            <wp:effectExtent l="0" t="0" r="0" b="0"/>
            <wp:docPr id="26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  <w:t>7) Интеграция с социальными сетями. Соц-сети размещены в шапке, все ссылки работают.</w:t>
        <w:br/>
      </w:r>
      <w:r>
        <w:rPr/>
        <w:drawing>
          <wp:inline distT="0" distB="0" distL="0" distR="0">
            <wp:extent cx="5457825" cy="1524000"/>
            <wp:effectExtent l="0" t="0" r="0" b="0"/>
            <wp:docPr id="27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b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sectPr>
          <w:headerReference w:type="default" r:id="rId53"/>
          <w:headerReference w:type="first" r:id="rId54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b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sz w:val="28"/>
          <w:szCs w:val="28"/>
          <w:lang w:eastAsia="ru-RU"/>
        </w:rPr>
        <w:t>Заключение по анализу конкуренции: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  <w:br/>
        <w:t>«</w:t>
      </w:r>
      <w:r>
        <w:rPr>
          <w:rFonts w:cs="Times New Roman" w:ascii="Times New Roman" w:hAnsi="Times New Roman"/>
          <w:b/>
          <w:sz w:val="28"/>
          <w:szCs w:val="28"/>
          <w:lang w:eastAsia="ru-RU"/>
        </w:rPr>
        <w:t>Единая Россия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» сайт с самыми лучшими серверами и отличнийшими специалистами. Отдельное внимание нужно уделить режиму «для слабовидящих». Сайт выполнен на высшем уровне за исключением доступности поддержки . </w:t>
        <w:br/>
        <w:t>Общая оценка – 8/10.</w:t>
        <w:br/>
        <w:br/>
        <w:t>«</w:t>
      </w:r>
      <w:r>
        <w:rPr>
          <w:rFonts w:cs="Times New Roman" w:ascii="Times New Roman" w:hAnsi="Times New Roman"/>
          <w:b/>
          <w:sz w:val="28"/>
          <w:szCs w:val="28"/>
          <w:lang w:eastAsia="ru-RU"/>
        </w:rPr>
        <w:t>Яблоко</w:t>
      </w:r>
      <w:r>
        <w:rPr>
          <w:rFonts w:cs="Times New Roman" w:ascii="Times New Roman" w:hAnsi="Times New Roman"/>
          <w:sz w:val="28"/>
          <w:szCs w:val="28"/>
          <w:lang w:eastAsia="ru-RU"/>
        </w:rPr>
        <w:t>» сайт с наиболее прогрессивным дизайном. Меню чёткое и информативное, любой пользователь может запросто разобраться с ним. Сайт содержит всё, что необходимо политической партии.</w:t>
        <w:br/>
        <w:t>Общая оценка – 10/10.</w:t>
        <w:br/>
        <w:br/>
        <w:t>«</w:t>
      </w:r>
      <w:r>
        <w:rPr>
          <w:rFonts w:cs="Times New Roman" w:ascii="Times New Roman" w:hAnsi="Times New Roman"/>
          <w:b/>
          <w:sz w:val="28"/>
          <w:szCs w:val="28"/>
          <w:lang w:eastAsia="ru-RU"/>
        </w:rPr>
        <w:t>КПРФ</w:t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» сайт отлично справляется с основными функциями, но имеет примитивный дизайн и сложное меню. </w:t>
        <w:br/>
        <w:t>Общая оценка – 6/10.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sectPr>
          <w:headerReference w:type="default" r:id="rId55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851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1.3 Анализ предприятия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Формальная организация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 — это группа людей, деятельность которых сознательно координируется для достижения общей цели или целей. [2].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«</w:t>
      </w: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Путь Идеалиста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>» - политическая партия с прорывными реформами, главной целью которой является приход к власти и смена политического режима на смешанный. Основной тезис партии – «Коррупция – регресс общества, который должен быть уничтожен в первую очередь».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В ходе агитации «</w:t>
      </w:r>
      <w:r>
        <w:rPr>
          <w:rFonts w:cs="Times New Roman" w:ascii="Times New Roman" w:hAnsi="Times New Roman"/>
          <w:i/>
          <w:sz w:val="28"/>
          <w:szCs w:val="28"/>
          <w:shd w:fill="FFFFFF" w:val="clear"/>
        </w:rPr>
        <w:t>Путь Идеалиста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>» планируется распространение по всей территории РФ. Также наша организация принимает пожертвования от граждан для: открытия штабов по всей территории РФ; оплаты труда; маркетинговых ходов.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«</w:t>
      </w:r>
      <w:r>
        <w:rPr>
          <w:rFonts w:cs="Times New Roman" w:ascii="Times New Roman" w:hAnsi="Times New Roman"/>
          <w:i/>
          <w:sz w:val="28"/>
          <w:szCs w:val="28"/>
          <w:shd w:fill="FFFFFF" w:val="clear"/>
        </w:rPr>
        <w:t>Путь Идеалиста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» принимает людей с различными политическими взглядами. Для начала реформы будут нацелены на улучшение инфраструктуры и уровня жизни, а уже позже на различные второстепенные задачи. 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Основные этапы</w:t>
      </w: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Создание сайта.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Агитация.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Создание штабов.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Постепенные «захват» власти в областях путём проверенных выборов.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Приход к власти.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Смена политического режима.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«Смерть коррупции».</w:t>
      </w:r>
    </w:p>
    <w:p>
      <w:pPr>
        <w:pStyle w:val="ListParagraph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Реформы на улучшение жизни.</w:t>
      </w:r>
    </w:p>
    <w:p>
      <w:pPr>
        <w:pStyle w:val="Normal"/>
        <w:spacing w:lineRule="auto" w:line="360"/>
        <w:ind w:left="709" w:hanging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br/>
        <w:br/>
      </w:r>
    </w:p>
    <w:p>
      <w:pPr>
        <w:sectPr>
          <w:headerReference w:type="default" r:id="rId56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ind w:left="709" w:hanging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2 Практическая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2.1 Проектирование сайта</w:t>
      </w:r>
    </w:p>
    <w:p>
      <w:pPr>
        <w:pStyle w:val="Normal"/>
        <w:spacing w:lineRule="auto" w:line="360"/>
        <w:ind w:firstLine="709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ab/>
      </w:r>
      <w:r>
        <w:rPr/>
        <w:drawing>
          <wp:inline distT="0" distB="0" distL="0" distR="0">
            <wp:extent cx="6480175" cy="1470025"/>
            <wp:effectExtent l="0" t="0" r="0" b="0"/>
            <wp:docPr id="28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Разработка дизайна.</w:t>
        <w:br/>
      </w:r>
      <w:r>
        <w:rPr/>
        <w:drawing>
          <wp:inline distT="0" distB="0" distL="0" distR="0">
            <wp:extent cx="2679700" cy="1568450"/>
            <wp:effectExtent l="0" t="0" r="0" b="0"/>
            <wp:docPr id="29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Создание меню.</w:t>
        <w:br/>
      </w:r>
      <w:r>
        <w:rPr/>
        <w:drawing>
          <wp:inline distT="0" distB="0" distL="0" distR="0">
            <wp:extent cx="5625465" cy="409575"/>
            <wp:effectExtent l="0" t="0" r="0" b="0"/>
            <wp:docPr id="30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Разработка блоков.</w:t>
        <w:br/>
      </w:r>
      <w:r>
        <w:rPr>
          <w:rFonts w:cs="Times New Roman" w:ascii="Times New Roman" w:hAnsi="Times New Roman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2306955" cy="1062990"/>
            <wp:effectExtent l="0" t="0" r="0" b="0"/>
            <wp:docPr id="31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62"/>
          <w:headerReference w:type="first" r:id="rId63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Вход/регистрация.</w:t>
        <w:br/>
      </w:r>
      <w:r>
        <w:rPr/>
        <w:drawing>
          <wp:inline distT="0" distB="0" distL="0" distR="0">
            <wp:extent cx="3393440" cy="1775460"/>
            <wp:effectExtent l="0" t="0" r="0" b="0"/>
            <wp:docPr id="32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851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2.2 Этапы создания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Определение целесообразности сайта.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Определение тз.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Создание дизайна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Перевод дизайна в код </w:t>
      </w:r>
      <w:r>
        <w:rPr>
          <w:rFonts w:cs="Times New Roman" w:ascii="Times New Roman" w:hAnsi="Times New Roman"/>
          <w:sz w:val="28"/>
          <w:szCs w:val="28"/>
          <w:shd w:fill="FFFFFF" w:val="clear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 + </w:t>
      </w:r>
      <w:r>
        <w:rPr>
          <w:rFonts w:cs="Times New Roman" w:ascii="Times New Roman" w:hAnsi="Times New Roman"/>
          <w:sz w:val="28"/>
          <w:szCs w:val="28"/>
          <w:shd w:fill="FFFFFF" w:val="clear"/>
          <w:lang w:val="en-US"/>
        </w:rPr>
        <w:t>css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Регистрация на хостинге.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Установка </w:t>
      </w:r>
      <w:r>
        <w:rPr>
          <w:rFonts w:cs="Times New Roman" w:ascii="Times New Roman" w:hAnsi="Times New Roman"/>
          <w:sz w:val="28"/>
          <w:szCs w:val="28"/>
          <w:shd w:fill="FFFFFF" w:val="clear"/>
          <w:lang w:val="en-US"/>
        </w:rPr>
        <w:t>cms joomla.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 xml:space="preserve">Установка необходимых плагинов для </w:t>
      </w:r>
      <w:r>
        <w:rPr>
          <w:rFonts w:cs="Times New Roman" w:ascii="Times New Roman" w:hAnsi="Times New Roman"/>
          <w:sz w:val="28"/>
          <w:szCs w:val="28"/>
          <w:shd w:fill="FFFFFF" w:val="clear"/>
          <w:lang w:val="en-US"/>
        </w:rPr>
        <w:t>joomla</w:t>
      </w:r>
      <w:r>
        <w:rPr>
          <w:rFonts w:cs="Times New Roman" w:ascii="Times New Roman" w:hAnsi="Times New Roman"/>
          <w:sz w:val="28"/>
          <w:szCs w:val="28"/>
          <w:shd w:fill="FFFFFF" w:val="clear"/>
        </w:rPr>
        <w:t>.</w:t>
      </w:r>
    </w:p>
    <w:p>
      <w:pPr>
        <w:pStyle w:val="Normal"/>
        <w:numPr>
          <w:ilvl w:val="0"/>
          <w:numId w:val="4"/>
        </w:numPr>
        <w:shd w:val="clear" w:color="auto" w:fill="FFFFFF"/>
        <w:spacing w:lineRule="atLeast" w:line="273" w:before="0" w:after="15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Наполнение сайта контентом,</w:t>
      </w:r>
    </w:p>
    <w:p>
      <w:pPr>
        <w:pStyle w:val="ListParagraph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  <w:t>Публикация сайта для общественности</w:t>
      </w:r>
    </w:p>
    <w:p>
      <w:pPr>
        <w:pStyle w:val="Normal"/>
        <w:spacing w:lineRule="auto" w:line="360"/>
        <w:ind w:left="360" w:hanging="0"/>
        <w:rPr>
          <w:rFonts w:ascii="Times New Roman" w:hAnsi="Times New Roman" w:cs="Times New Roman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sectPr>
          <w:headerReference w:type="default" r:id="rId64"/>
          <w:type w:val="nextPage"/>
          <w:pgSz w:w="11906" w:h="16838"/>
          <w:pgMar w:left="1134" w:right="567" w:header="708" w:top="1134" w:footer="0" w:bottom="1134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shd w:fill="FFFFFF" w:val="clear"/>
        </w:rPr>
        <w:t>Список литературы</w:t>
      </w:r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hyperlink r:id="rId65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http://www.consultant.ru/document/cons_doc_LAW_32459/6503b753e1e72a738f4f2fc522dcfe3cf08e4a10/</w:t>
        </w:r>
      </w:hyperlink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u w:val="single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u w:val="single"/>
          <w:shd w:fill="FFFFFF" w:val="clear"/>
        </w:rPr>
        <w:t>https://port-u.ru/orgkakobiektupravleniya</w:t>
      </w:r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hyperlink r:id="rId66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https://er.ru/</w:t>
        </w:r>
      </w:hyperlink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hyperlink r:id="rId67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https://www.yabloko.ru/</w:t>
        </w:r>
      </w:hyperlink>
    </w:p>
    <w:p>
      <w:pPr>
        <w:pStyle w:val="ListParagraph"/>
        <w:numPr>
          <w:ilvl w:val="0"/>
          <w:numId w:val="3"/>
        </w:numPr>
        <w:spacing w:lineRule="auto" w:line="360"/>
        <w:rPr>
          <w:rStyle w:val="InternetLink"/>
          <w:rFonts w:ascii="Times New Roman" w:hAnsi="Times New Roman" w:cs="Times New Roman"/>
          <w:b/>
          <w:b/>
          <w:color w:val="auto"/>
          <w:sz w:val="28"/>
          <w:szCs w:val="28"/>
          <w:u w:val="none"/>
          <w:shd w:fill="FFFFFF" w:val="clear"/>
        </w:rPr>
      </w:pPr>
      <w:hyperlink r:id="rId68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https://kprf.ru/</w:t>
        </w:r>
      </w:hyperlink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u w:val="single"/>
          <w:shd w:fill="FFFFFF" w:val="clear"/>
        </w:rPr>
      </w:pPr>
      <w:hyperlink r:id="rId69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https://minjust.gov.ru/ru/pages/politicheskie-partii/</w:t>
        </w:r>
      </w:hyperlink>
    </w:p>
    <w:p>
      <w:pPr>
        <w:pStyle w:val="ListParagraph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b/>
          <w:b/>
          <w:sz w:val="28"/>
          <w:szCs w:val="28"/>
          <w:u w:val="single"/>
          <w:shd w:fill="FFFFFF" w:val="clear"/>
        </w:rPr>
      </w:pPr>
      <w:hyperlink r:id="rId70">
        <w:r>
          <w:rPr>
            <w:rStyle w:val="InternetLink"/>
            <w:rFonts w:cs="Times New Roman" w:ascii="Times New Roman" w:hAnsi="Times New Roman"/>
            <w:b/>
            <w:color w:val="000000"/>
            <w:sz w:val="28"/>
            <w:szCs w:val="28"/>
            <w:shd w:fill="FFFFFF" w:val="clear"/>
          </w:rPr>
          <w:t>https://sites.google.com/site/politiceskiepartii/funkcii-politiceskih-partij</w:t>
        </w:r>
      </w:hyperlink>
    </w:p>
    <w:p>
      <w:pPr>
        <w:pStyle w:val="ListParagraph"/>
        <w:spacing w:lineRule="auto" w:line="360"/>
        <w:rPr>
          <w:rFonts w:ascii="Times New Roman" w:hAnsi="Times New Roman" w:cs="Times New Roman"/>
          <w:b/>
          <w:b/>
          <w:sz w:val="28"/>
          <w:szCs w:val="28"/>
          <w:u w:val="single"/>
          <w:shd w:fill="FFFFFF" w:val="clear"/>
        </w:rPr>
      </w:pPr>
      <w:r>
        <w:rPr>
          <w:rFonts w:cs="Times New Roman" w:ascii="Times New Roman" w:hAnsi="Times New Roman"/>
          <w:b/>
          <w:sz w:val="28"/>
          <w:szCs w:val="28"/>
          <w:u w:val="single"/>
          <w:shd w:fill="FFFFFF" w:val="clear"/>
        </w:rPr>
      </w:r>
    </w:p>
    <w:p>
      <w:pPr>
        <w:pStyle w:val="ListParagraph"/>
        <w:spacing w:lineRule="auto" w:line="360" w:before="0" w:after="160"/>
        <w:contextualSpacing/>
        <w:rPr>
          <w:rFonts w:ascii="Times New Roman" w:hAnsi="Times New Roman" w:cs="Times New Roman"/>
          <w:b/>
          <w:b/>
          <w:sz w:val="28"/>
          <w:szCs w:val="28"/>
          <w:shd w:fill="FFFFFF" w:val="clear"/>
        </w:rPr>
      </w:pPr>
      <w:r>
        <w:rPr/>
      </w:r>
    </w:p>
    <w:sectPr>
      <w:headerReference w:type="default" r:id="rId71"/>
      <w:headerReference w:type="first" r:id="rId72"/>
      <w:type w:val="nextPage"/>
      <w:pgSz w:w="11906" w:h="16838"/>
      <w:pgMar w:left="1134" w:right="567" w:header="708" w:top="1134" w:footer="0" w:bottom="1134" w:gutter="0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FreeSerif"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FreeSans">
    <w:charset w:val="00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</w:r>
  </w:p>
  <w:p>
    <w:pPr>
      <w:pStyle w:val="Header"/>
      <w:jc w:val="right"/>
      <w:rPr/>
    </w:pPr>
    <w:r>
      <w:rPr/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113183684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9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696983860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11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2084229069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2139482837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16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307334417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18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</w:r>
  </w:p>
  <w:p>
    <w:pPr>
      <w:pStyle w:val="Header"/>
      <w:jc w:val="right"/>
      <w:rPr/>
    </w:pPr>
    <w:r>
      <w:rPr/>
    </w:r>
  </w:p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774807853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382569611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22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330854454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24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98316653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494952003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28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024196221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29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333509676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138560586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30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122199751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32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057092877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33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922858121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576273950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446442529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926205566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</w:p>
      <w:p>
        <w:pPr>
          <w:pStyle w:val="Header"/>
          <w:jc w:val="right"/>
          <w:rPr/>
        </w:pPr>
        <w:r>
          <w:rPr/>
        </w:r>
      </w:p>
    </w:sdtContent>
  </w:sdt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t>1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271" w:hanging="4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422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633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484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695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546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757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8968" w:hanging="216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321386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Верхний колонтитул Знак"/>
    <w:basedOn w:val="DefaultParagraphFont"/>
    <w:link w:val="a3"/>
    <w:uiPriority w:val="99"/>
    <w:qFormat/>
    <w:rsid w:val="003904e4"/>
    <w:rPr/>
  </w:style>
  <w:style w:type="character" w:styleId="Style14" w:customStyle="1">
    <w:name w:val="Нижний колонтитул Знак"/>
    <w:basedOn w:val="DefaultParagraphFont"/>
    <w:link w:val="a5"/>
    <w:uiPriority w:val="99"/>
    <w:qFormat/>
    <w:rsid w:val="003904e4"/>
    <w:rPr/>
  </w:style>
  <w:style w:type="character" w:styleId="Strong">
    <w:name w:val="Strong"/>
    <w:basedOn w:val="DefaultParagraphFont"/>
    <w:uiPriority w:val="22"/>
    <w:qFormat/>
    <w:rsid w:val="00f43ffc"/>
    <w:rPr>
      <w:b/>
      <w:bCs/>
    </w:rPr>
  </w:style>
  <w:style w:type="character" w:styleId="InternetLink">
    <w:name w:val="Hyperlink"/>
    <w:basedOn w:val="DefaultParagraphFont"/>
    <w:uiPriority w:val="99"/>
    <w:unhideWhenUsed/>
    <w:rsid w:val="001a4c52"/>
    <w:rPr>
      <w:color w:val="0563C1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077b20"/>
    <w:rPr>
      <w:color w:val="954F72" w:themeColor="followedHyperlink"/>
      <w:u w:val="single"/>
    </w:rPr>
  </w:style>
  <w:style w:type="character" w:styleId="1" w:customStyle="1">
    <w:name w:val="Заголовок 1 Знак"/>
    <w:basedOn w:val="DefaultParagraphFont"/>
    <w:link w:val="1"/>
    <w:uiPriority w:val="9"/>
    <w:qFormat/>
    <w:rsid w:val="00321386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FreeSans" w:hAnsi="FreeSans" w:eastAsia="Free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4"/>
    <w:uiPriority w:val="99"/>
    <w:unhideWhenUsed/>
    <w:rsid w:val="003904e4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a6"/>
    <w:uiPriority w:val="99"/>
    <w:unhideWhenUsed/>
    <w:rsid w:val="003904e4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9f4d5d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a17d75"/>
    <w:pPr>
      <w:spacing w:before="0" w:after="160"/>
      <w:ind w:left="720" w:hanging="0"/>
      <w:contextualSpacing/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321386"/>
    <w:pPr/>
    <w:rPr>
      <w:lang w:eastAsia="ru-RU"/>
    </w:rPr>
  </w:style>
  <w:style w:type="paragraph" w:styleId="Contents2">
    <w:name w:val="TOC 2"/>
    <w:basedOn w:val="Normal"/>
    <w:next w:val="Normal"/>
    <w:autoRedefine/>
    <w:uiPriority w:val="39"/>
    <w:unhideWhenUsed/>
    <w:rsid w:val="00321386"/>
    <w:pPr>
      <w:spacing w:before="0" w:after="100"/>
      <w:ind w:left="220" w:hanging="0"/>
    </w:pPr>
    <w:rPr>
      <w:rFonts w:eastAsia="" w:cs="Times New Roman" w:eastAsiaTheme="minorEastAsia"/>
      <w:lang w:eastAsia="ru-RU"/>
    </w:rPr>
  </w:style>
  <w:style w:type="paragraph" w:styleId="Contents1">
    <w:name w:val="TOC 1"/>
    <w:basedOn w:val="Normal"/>
    <w:next w:val="Normal"/>
    <w:autoRedefine/>
    <w:uiPriority w:val="39"/>
    <w:unhideWhenUsed/>
    <w:rsid w:val="00321386"/>
    <w:pPr>
      <w:spacing w:before="0" w:after="100"/>
    </w:pPr>
    <w:rPr>
      <w:rFonts w:eastAsia="" w:cs="Times New Roman" w:eastAsiaTheme="minorEastAsia"/>
      <w:lang w:eastAsia="ru-RU"/>
    </w:rPr>
  </w:style>
  <w:style w:type="paragraph" w:styleId="Contents3">
    <w:name w:val="TOC 3"/>
    <w:basedOn w:val="Normal"/>
    <w:next w:val="Normal"/>
    <w:autoRedefine/>
    <w:uiPriority w:val="39"/>
    <w:unhideWhenUsed/>
    <w:rsid w:val="00321386"/>
    <w:pPr>
      <w:spacing w:before="0" w:after="100"/>
      <w:ind w:left="440" w:hanging="0"/>
    </w:pPr>
    <w:rPr>
      <w:rFonts w:eastAsia="" w:cs="Times New Roman" w:eastAsiaTheme="minorEastAsia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header" Target="header4.xml"/><Relationship Id="rId6" Type="http://schemas.openxmlformats.org/officeDocument/2006/relationships/header" Target="header5.xml"/><Relationship Id="rId7" Type="http://schemas.openxmlformats.org/officeDocument/2006/relationships/header" Target="header6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eader" Target="header7.xml"/><Relationship Id="rId11" Type="http://schemas.openxmlformats.org/officeDocument/2006/relationships/header" Target="header8.xm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eader" Target="header9.xml"/><Relationship Id="rId17" Type="http://schemas.openxmlformats.org/officeDocument/2006/relationships/header" Target="header10.xml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header" Target="header11.xml"/><Relationship Id="rId22" Type="http://schemas.openxmlformats.org/officeDocument/2006/relationships/header" Target="header12.xml"/><Relationship Id="rId23" Type="http://schemas.openxmlformats.org/officeDocument/2006/relationships/image" Target="media/image10.png"/><Relationship Id="rId24" Type="http://schemas.openxmlformats.org/officeDocument/2006/relationships/header" Target="header13.xml"/><Relationship Id="rId25" Type="http://schemas.openxmlformats.org/officeDocument/2006/relationships/header" Target="header14.xml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header" Target="header15.xml"/><Relationship Id="rId29" Type="http://schemas.openxmlformats.org/officeDocument/2006/relationships/header" Target="header16.xml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header" Target="header17.xml"/><Relationship Id="rId36" Type="http://schemas.openxmlformats.org/officeDocument/2006/relationships/header" Target="header18.xml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header" Target="header19.xml"/><Relationship Id="rId40" Type="http://schemas.openxmlformats.org/officeDocument/2006/relationships/header" Target="header20.xml"/><Relationship Id="rId41" Type="http://schemas.openxmlformats.org/officeDocument/2006/relationships/image" Target="media/image20.png"/><Relationship Id="rId42" Type="http://schemas.openxmlformats.org/officeDocument/2006/relationships/image" Target="media/image21.png"/><Relationship Id="rId43" Type="http://schemas.openxmlformats.org/officeDocument/2006/relationships/header" Target="header21.xml"/><Relationship Id="rId44" Type="http://schemas.openxmlformats.org/officeDocument/2006/relationships/header" Target="header22.xml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header" Target="header23.xml"/><Relationship Id="rId49" Type="http://schemas.openxmlformats.org/officeDocument/2006/relationships/header" Target="header24.xml"/><Relationship Id="rId50" Type="http://schemas.openxmlformats.org/officeDocument/2006/relationships/image" Target="media/image25.pn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header" Target="header25.xml"/><Relationship Id="rId54" Type="http://schemas.openxmlformats.org/officeDocument/2006/relationships/header" Target="header26.xml"/><Relationship Id="rId55" Type="http://schemas.openxmlformats.org/officeDocument/2006/relationships/header" Target="header27.xml"/><Relationship Id="rId56" Type="http://schemas.openxmlformats.org/officeDocument/2006/relationships/header" Target="header28.xml"/><Relationship Id="rId57" Type="http://schemas.openxmlformats.org/officeDocument/2006/relationships/image" Target="media/image28.png"/><Relationship Id="rId58" Type="http://schemas.openxmlformats.org/officeDocument/2006/relationships/image" Target="media/image29.png"/><Relationship Id="rId59" Type="http://schemas.openxmlformats.org/officeDocument/2006/relationships/image" Target="media/image30.png"/><Relationship Id="rId60" Type="http://schemas.openxmlformats.org/officeDocument/2006/relationships/image" Target="media/image31.png"/><Relationship Id="rId61" Type="http://schemas.openxmlformats.org/officeDocument/2006/relationships/image" Target="media/image32.png"/><Relationship Id="rId62" Type="http://schemas.openxmlformats.org/officeDocument/2006/relationships/header" Target="header29.xml"/><Relationship Id="rId63" Type="http://schemas.openxmlformats.org/officeDocument/2006/relationships/header" Target="header30.xml"/><Relationship Id="rId64" Type="http://schemas.openxmlformats.org/officeDocument/2006/relationships/header" Target="header31.xml"/><Relationship Id="rId65" Type="http://schemas.openxmlformats.org/officeDocument/2006/relationships/hyperlink" Target="http://www.consultant.ru/document/cons_doc_LAW_32459/6503b753e1e72a738f4f2fc522dcfe3cf08e4a10/" TargetMode="External"/><Relationship Id="rId66" Type="http://schemas.openxmlformats.org/officeDocument/2006/relationships/hyperlink" Target="https://er.ru/" TargetMode="External"/><Relationship Id="rId67" Type="http://schemas.openxmlformats.org/officeDocument/2006/relationships/hyperlink" Target="https://www.yabloko.ru/" TargetMode="External"/><Relationship Id="rId68" Type="http://schemas.openxmlformats.org/officeDocument/2006/relationships/hyperlink" Target="https://kprf.ru/" TargetMode="External"/><Relationship Id="rId69" Type="http://schemas.openxmlformats.org/officeDocument/2006/relationships/hyperlink" Target="https://minjust.gov.ru/ru/pages/politicheskie-partii/" TargetMode="External"/><Relationship Id="rId70" Type="http://schemas.openxmlformats.org/officeDocument/2006/relationships/hyperlink" Target="https://sites.google.com/site/politiceskiepartii/funkcii-politiceskih-partij" TargetMode="External"/><Relationship Id="rId71" Type="http://schemas.openxmlformats.org/officeDocument/2006/relationships/header" Target="header32.xml"/><Relationship Id="rId72" Type="http://schemas.openxmlformats.org/officeDocument/2006/relationships/header" Target="header33.xml"/><Relationship Id="rId73" Type="http://schemas.openxmlformats.org/officeDocument/2006/relationships/numbering" Target="numbering.xml"/><Relationship Id="rId74" Type="http://schemas.openxmlformats.org/officeDocument/2006/relationships/fontTable" Target="fontTable.xml"/><Relationship Id="rId75" Type="http://schemas.openxmlformats.org/officeDocument/2006/relationships/settings" Target="settings.xml"/><Relationship Id="rId76" Type="http://schemas.openxmlformats.org/officeDocument/2006/relationships/theme" Target="theme/theme1.xml"/><Relationship Id="rId7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60422-899D-4788-8CFB-4E4F38A15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Application>LibreOffice/7.0.6.2$Linux_ARM_EABI LibreOffice_project/00$Build-2</Application>
  <AppVersion>15.0000</AppVersion>
  <Pages>33</Pages>
  <Words>1333</Words>
  <Characters>8994</Characters>
  <CharactersWithSpaces>10230</CharactersWithSpaces>
  <Paragraphs>154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2021-03-26T16:51:00Z</dcterms:created>
  <dc:creator>grimoqt</dc:creator>
  <dc:description/>
  <dc:language>en-US</dc:language>
  <cp:lastModifiedBy/>
  <cp:lastPrinted>2021-06-06T06:38:00Z</cp:lastPrinted>
  <dcterms:modified xsi:type="dcterms:W3CDTF">2021-06-10T21:30:09Z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